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74" w:rsidRPr="00E27B74" w:rsidRDefault="00E27B74" w:rsidP="005D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119FF"/>
          <w:sz w:val="48"/>
          <w:szCs w:val="48"/>
        </w:rPr>
        <w:drawing>
          <wp:inline distT="0" distB="0" distL="0" distR="0" wp14:anchorId="7208C683" wp14:editId="55B47C9C">
            <wp:extent cx="285750" cy="647700"/>
            <wp:effectExtent l="0" t="0" r="0" b="0"/>
            <wp:docPr id="2" name="Picture 2" descr="http://www.k12.hi.us/~mstlaure/images/chemis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12.hi.us/~mstlaure/images/chemist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B74">
        <w:rPr>
          <w:rFonts w:ascii="Times New Roman" w:eastAsia="Times New Roman" w:hAnsi="Times New Roman" w:cs="Times New Roman"/>
          <w:b/>
          <w:bCs/>
          <w:color w:val="2119FF"/>
          <w:sz w:val="48"/>
          <w:szCs w:val="48"/>
        </w:rPr>
        <w:t>Science</w:t>
      </w:r>
      <w:r w:rsidRPr="00E27B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5D75B5">
        <w:rPr>
          <w:rFonts w:ascii="Times New Roman" w:eastAsia="Times New Roman" w:hAnsi="Times New Roman" w:cs="Times New Roman"/>
          <w:b/>
          <w:bCs/>
          <w:color w:val="1433FF"/>
          <w:sz w:val="48"/>
          <w:szCs w:val="48"/>
        </w:rPr>
        <w:t>Presentation of Projects</w:t>
      </w:r>
      <w:r w:rsidRPr="00E27B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E27B74">
        <w:rPr>
          <w:rFonts w:ascii="Times New Roman" w:eastAsia="Times New Roman" w:hAnsi="Times New Roman" w:cs="Times New Roman"/>
          <w:b/>
          <w:bCs/>
          <w:color w:val="FF0004"/>
          <w:sz w:val="48"/>
          <w:szCs w:val="48"/>
        </w:rPr>
        <w:t>Rubric</w:t>
      </w:r>
      <w:r w:rsidRPr="00E27B74">
        <w:rPr>
          <w:rFonts w:ascii="Times New Roman" w:eastAsia="Times New Roman" w:hAnsi="Times New Roman" w:cs="Times New Roman"/>
          <w:b/>
          <w:bCs/>
          <w:noProof/>
          <w:color w:val="FF0004"/>
          <w:sz w:val="48"/>
          <w:szCs w:val="48"/>
        </w:rPr>
        <w:drawing>
          <wp:inline distT="0" distB="0" distL="0" distR="0" wp14:anchorId="679E4E26" wp14:editId="3F28F534">
            <wp:extent cx="285750" cy="647700"/>
            <wp:effectExtent l="0" t="0" r="0" b="0"/>
            <wp:docPr id="4" name="Picture 4" descr="http://www.k12.hi.us/~mstlaure/images/chemis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12.hi.us/~mstlaure/images/chemist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300"/>
        <w:gridCol w:w="1305"/>
        <w:gridCol w:w="1740"/>
      </w:tblGrid>
      <w:tr w:rsidR="00E27B74" w:rsidRPr="00E27B74" w:rsidTr="00E27B7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0" w:type="dxa"/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275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E27B7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7B74" w:rsidRPr="00E27B74" w:rsidRDefault="005D75B5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E27B74" w:rsidRPr="00E27B74" w:rsidRDefault="00E27B74" w:rsidP="005D75B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160"/>
        <w:gridCol w:w="2340"/>
        <w:gridCol w:w="2250"/>
        <w:gridCol w:w="2294"/>
      </w:tblGrid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Outstanding Work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Acceptable Work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Some Work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Lots of Work</w:t>
            </w: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knowledge of the Scientific Method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AE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an explain all 6 parts of an experimental science project; and justify conclusion.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AE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an explain at least 5 parts of an experimental science project with understanding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AE162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Student can</w:t>
            </w:r>
            <w:r w:rsidR="00E27B74"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most parts of an experimental science project with the help of the display board.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AE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has some steps missing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lacks understanding of the scientific method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enthusiasm and 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interest in the project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4 - Student eager to tell all about the project.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3 - Student is pleasant and willing to share information.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2 - Student tells about the project only when asked a question.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1 - Student answers some of the about the project.</w:t>
            </w: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Speaks knowledgeably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the project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4 - Student able to share many details about the project through the scientific process.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3 - Student shows an understanding of the project.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AE162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Student</w:t>
            </w:r>
            <w:r w:rsidR="00E27B74"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knows about the project and offers minimal explanation.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1 - Student can answer some questions when asked.</w:t>
            </w: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A8" w:rsidRPr="00E27B74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Presents data on a 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board 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well organized and visually appealin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Board shows data in </w:t>
            </w:r>
            <w:proofErr w:type="spellStart"/>
            <w:proofErr w:type="gramStart"/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organized, neat manner, complete with charts, tables and pictures that are labeled.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3 - Board is neat and attractive and has limited charts, tables and pictures.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2 - Board list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 headings of the scientific process and some data.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1 - Board list</w:t>
            </w:r>
            <w:r w:rsidR="00AE16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 headings of the scientific process and limited data.</w:t>
            </w: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89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165"/>
              <w:gridCol w:w="2337"/>
              <w:gridCol w:w="2248"/>
              <w:gridCol w:w="2340"/>
            </w:tblGrid>
            <w:tr w:rsidR="00923832" w:rsidRPr="00E27B74" w:rsidTr="00923832">
              <w:trPr>
                <w:tblCellSpacing w:w="7" w:type="dxa"/>
              </w:trPr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5B5" w:rsidRPr="005D75B5" w:rsidRDefault="005D75B5" w:rsidP="005061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Uses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correct grammar and spelling.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75B5" w:rsidRPr="00E27B74" w:rsidRDefault="005D75B5" w:rsidP="005D75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contains no grammatical or spelling errors.</w:t>
                  </w:r>
                </w:p>
              </w:tc>
              <w:tc>
                <w:tcPr>
                  <w:tcW w:w="1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75B5" w:rsidRPr="00E27B74" w:rsidRDefault="005D75B5" w:rsidP="005D75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Board contains   </w:t>
                  </w:r>
                  <w:r w:rsidR="00AE16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1-2 grammatical or spelling errors.</w:t>
                  </w:r>
                </w:p>
              </w:tc>
              <w:tc>
                <w:tcPr>
                  <w:tcW w:w="10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75B5" w:rsidRPr="00E27B74" w:rsidRDefault="005D75B5" w:rsidP="005D75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contains   3-4 grammatical or spelling errors.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75B5" w:rsidRPr="00E27B74" w:rsidRDefault="005D75B5" w:rsidP="005D75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27B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contains numerous grammatical or spelling errors.</w:t>
                  </w:r>
                </w:p>
              </w:tc>
            </w:tr>
          </w:tbl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rHeight w:val="276"/>
          <w:tblCellSpacing w:w="7" w:type="dxa"/>
        </w:trPr>
        <w:tc>
          <w:tcPr>
            <w:tcW w:w="1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Score:</w:t>
            </w:r>
          </w:p>
        </w:tc>
        <w:tc>
          <w:tcPr>
            <w:tcW w:w="902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rHeight w:val="276"/>
          <w:tblCellSpacing w:w="7" w:type="dxa"/>
        </w:trPr>
        <w:tc>
          <w:tcPr>
            <w:tcW w:w="1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 Comments:</w:t>
            </w: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F80CA8">
        <w:trPr>
          <w:tblCellSpacing w:w="7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 Suggestion</w:t>
            </w: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A25" w:rsidRDefault="00220A25" w:rsidP="005D75B5">
      <w:pPr>
        <w:jc w:val="center"/>
      </w:pPr>
    </w:p>
    <w:sectPr w:rsidR="00220A25" w:rsidSect="005D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74"/>
    <w:rsid w:val="00220A25"/>
    <w:rsid w:val="00493258"/>
    <w:rsid w:val="005D75B5"/>
    <w:rsid w:val="00792EA9"/>
    <w:rsid w:val="00923832"/>
    <w:rsid w:val="00AE1622"/>
    <w:rsid w:val="00E27B74"/>
    <w:rsid w:val="00F078A1"/>
    <w:rsid w:val="00F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Hoden</dc:creator>
  <cp:lastModifiedBy>Amanda Cassise</cp:lastModifiedBy>
  <cp:revision>5</cp:revision>
  <cp:lastPrinted>2015-02-09T18:41:00Z</cp:lastPrinted>
  <dcterms:created xsi:type="dcterms:W3CDTF">2012-03-19T15:53:00Z</dcterms:created>
  <dcterms:modified xsi:type="dcterms:W3CDTF">2015-02-09T19:32:00Z</dcterms:modified>
</cp:coreProperties>
</file>